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7C" w:rsidRDefault="007841E1">
      <w:pPr>
        <w:pStyle w:val="2"/>
        <w:spacing w:line="360" w:lineRule="auto"/>
        <w:ind w:right="320" w:firstLine="1"/>
        <w:jc w:val="center"/>
        <w:rPr>
          <w:rFonts w:ascii="Times New Roman" w:hAnsi="Times New Roman"/>
        </w:rPr>
      </w:pPr>
      <w:r>
        <w:rPr>
          <w:rFonts w:ascii="Times New Roman" w:hAnsi="Times New Roman" w:hint="eastAsia"/>
        </w:rPr>
        <w:t>建筑工程学院毕业设计（论文）抄袭处理细则（暂行）</w:t>
      </w:r>
    </w:p>
    <w:p w:rsidR="00E6347C" w:rsidRDefault="007841E1">
      <w:pPr>
        <w:spacing w:line="360" w:lineRule="auto"/>
        <w:ind w:left="2" w:firstLine="538"/>
        <w:rPr>
          <w:sz w:val="24"/>
        </w:rPr>
      </w:pPr>
      <w:r>
        <w:rPr>
          <w:rFonts w:hint="eastAsia"/>
          <w:sz w:val="24"/>
        </w:rPr>
        <w:t>本科毕业设计（论文）是应届毕业生本科学习的最后总结，是大学教育最终效果的重要体现，本质上毕业设计（论文）是对学生是否具备本科毕业生专业认识与能力水平的认定依据。所有学生应当严肃、认真地对待毕业设计（论文）。</w:t>
      </w:r>
    </w:p>
    <w:p w:rsidR="00E6347C" w:rsidRDefault="007841E1">
      <w:pPr>
        <w:spacing w:line="360" w:lineRule="auto"/>
        <w:ind w:left="2" w:firstLine="538"/>
        <w:rPr>
          <w:sz w:val="24"/>
        </w:rPr>
      </w:pPr>
      <w:r>
        <w:rPr>
          <w:rFonts w:hint="eastAsia"/>
          <w:sz w:val="24"/>
        </w:rPr>
        <w:t>为保证本科教学质量，严肃学术风气，提升毕业设计（论文）水平，切实保证毕业生掌握相关的专业知识和专业能力，特制定本办法。本细则适用于台州学院建筑工程学院所有专业的本科毕业生。</w:t>
      </w:r>
    </w:p>
    <w:p w:rsidR="00E6347C" w:rsidRDefault="007841E1">
      <w:pPr>
        <w:spacing w:line="360" w:lineRule="auto"/>
        <w:rPr>
          <w:b/>
          <w:sz w:val="24"/>
        </w:rPr>
      </w:pPr>
      <w:r>
        <w:rPr>
          <w:rFonts w:hint="eastAsia"/>
          <w:b/>
          <w:sz w:val="24"/>
        </w:rPr>
        <w:t>一、抄袭行为的认定</w:t>
      </w:r>
    </w:p>
    <w:p w:rsidR="00E6347C" w:rsidRDefault="007841E1">
      <w:pPr>
        <w:spacing w:line="360" w:lineRule="auto"/>
        <w:ind w:left="2" w:firstLine="538"/>
        <w:rPr>
          <w:sz w:val="24"/>
        </w:rPr>
      </w:pPr>
      <w:r>
        <w:rPr>
          <w:rFonts w:hint="eastAsia"/>
          <w:sz w:val="24"/>
        </w:rPr>
        <w:t>本细则把毕业论文（设计）的抄袭与剽窃行为定义为同一概念，以下统称抄袭。抄袭是指把他人具有著作权的内容，如学术观点、数据资料、内容情节、架构或研究成果等，原封不动或</w:t>
      </w:r>
      <w:proofErr w:type="gramStart"/>
      <w:r>
        <w:rPr>
          <w:rFonts w:hint="eastAsia"/>
          <w:sz w:val="24"/>
        </w:rPr>
        <w:t>虽改变</w:t>
      </w:r>
      <w:proofErr w:type="gramEnd"/>
      <w:r>
        <w:rPr>
          <w:rFonts w:hint="eastAsia"/>
          <w:sz w:val="24"/>
        </w:rPr>
        <w:t>形式但未改变内在本质后在本人毕业论文（设计）中据为己有或采用他人成果时不注明出处的行为。</w:t>
      </w:r>
    </w:p>
    <w:p w:rsidR="00E6347C" w:rsidRDefault="007841E1">
      <w:pPr>
        <w:spacing w:line="360" w:lineRule="auto"/>
        <w:ind w:left="2" w:firstLine="538"/>
        <w:rPr>
          <w:color w:val="FF0000"/>
          <w:sz w:val="24"/>
        </w:rPr>
      </w:pPr>
      <w:r>
        <w:rPr>
          <w:color w:val="FF0000"/>
          <w:sz w:val="24"/>
        </w:rPr>
        <w:t>1</w:t>
      </w:r>
      <w:r>
        <w:rPr>
          <w:rFonts w:hint="eastAsia"/>
          <w:color w:val="FF0000"/>
          <w:sz w:val="24"/>
        </w:rPr>
        <w:t>、具有以下行为之一，原则上可认定为抄袭</w:t>
      </w:r>
    </w:p>
    <w:p w:rsidR="00E6347C" w:rsidRDefault="007841E1">
      <w:pPr>
        <w:spacing w:line="360" w:lineRule="auto"/>
        <w:ind w:left="2" w:firstLine="538"/>
        <w:rPr>
          <w:color w:val="FF0000"/>
          <w:sz w:val="24"/>
        </w:rPr>
      </w:pPr>
      <w:r>
        <w:rPr>
          <w:rFonts w:hint="eastAsia"/>
          <w:color w:val="FF0000"/>
          <w:sz w:val="24"/>
        </w:rPr>
        <w:t>①全文引用均未注明来源出处、被读者普遍误认为是其原创的；或不论重复字数多少，其表述的核心思想、关键论证、关键数据图表抄袭他人的；</w:t>
      </w:r>
    </w:p>
    <w:p w:rsidR="00E6347C" w:rsidRDefault="007841E1">
      <w:pPr>
        <w:spacing w:line="360" w:lineRule="auto"/>
        <w:ind w:left="2" w:firstLine="538"/>
        <w:rPr>
          <w:color w:val="FF0000"/>
          <w:sz w:val="24"/>
        </w:rPr>
      </w:pPr>
      <w:r>
        <w:rPr>
          <w:rFonts w:hint="eastAsia"/>
          <w:color w:val="FF0000"/>
          <w:sz w:val="24"/>
        </w:rPr>
        <w:t>②连续引用他人作品超过</w:t>
      </w:r>
      <w:r>
        <w:rPr>
          <w:color w:val="FF0000"/>
          <w:sz w:val="24"/>
        </w:rPr>
        <w:t>300</w:t>
      </w:r>
      <w:r>
        <w:rPr>
          <w:rFonts w:hint="eastAsia"/>
          <w:color w:val="FF0000"/>
          <w:sz w:val="24"/>
        </w:rPr>
        <w:t>字而未注明出处的；</w:t>
      </w:r>
    </w:p>
    <w:p w:rsidR="00E6347C" w:rsidRDefault="007841E1">
      <w:pPr>
        <w:spacing w:line="360" w:lineRule="auto"/>
        <w:ind w:left="2" w:firstLine="538"/>
        <w:rPr>
          <w:color w:val="FF0000"/>
          <w:sz w:val="24"/>
        </w:rPr>
      </w:pPr>
      <w:r>
        <w:rPr>
          <w:rFonts w:hint="eastAsia"/>
          <w:color w:val="FF0000"/>
          <w:sz w:val="24"/>
        </w:rPr>
        <w:t>③使用他人已发表的数据、图表等内容</w:t>
      </w:r>
      <w:r>
        <w:rPr>
          <w:rFonts w:hint="eastAsia"/>
          <w:color w:val="FF0000"/>
          <w:sz w:val="24"/>
        </w:rPr>
        <w:t>未经授权或未注明出处的；</w:t>
      </w:r>
    </w:p>
    <w:p w:rsidR="00E6347C" w:rsidRDefault="007841E1">
      <w:pPr>
        <w:spacing w:line="360" w:lineRule="auto"/>
        <w:ind w:left="2" w:firstLine="538"/>
        <w:rPr>
          <w:color w:val="FF0000"/>
          <w:sz w:val="24"/>
        </w:rPr>
      </w:pPr>
      <w:r>
        <w:rPr>
          <w:rFonts w:hint="eastAsia"/>
          <w:color w:val="FF0000"/>
          <w:sz w:val="24"/>
        </w:rPr>
        <w:t>④原文复制或通过改变个别单词、词组及重排句子顺序复制他人作品内容超过本人所撰写论文总字数的</w:t>
      </w:r>
      <w:r>
        <w:rPr>
          <w:color w:val="FF0000"/>
          <w:sz w:val="24"/>
        </w:rPr>
        <w:t xml:space="preserve"> 3</w:t>
      </w:r>
      <w:r>
        <w:rPr>
          <w:rFonts w:hint="eastAsia"/>
          <w:color w:val="FF0000"/>
          <w:sz w:val="24"/>
        </w:rPr>
        <w:t>0</w:t>
      </w:r>
      <w:r>
        <w:rPr>
          <w:color w:val="FF0000"/>
          <w:sz w:val="24"/>
        </w:rPr>
        <w:t xml:space="preserve">% </w:t>
      </w:r>
      <w:r>
        <w:rPr>
          <w:rFonts w:hint="eastAsia"/>
          <w:color w:val="FF0000"/>
          <w:sz w:val="24"/>
        </w:rPr>
        <w:t>的（引用法律法规，政府公文</w:t>
      </w:r>
      <w:r>
        <w:rPr>
          <w:color w:val="FF0000"/>
          <w:sz w:val="24"/>
        </w:rPr>
        <w:t xml:space="preserve"> </w:t>
      </w:r>
      <w:r>
        <w:rPr>
          <w:rFonts w:hint="eastAsia"/>
          <w:color w:val="FF0000"/>
          <w:sz w:val="24"/>
        </w:rPr>
        <w:t>，时事新闻，名人名言，经典词诗，古籍书，公认的原理、方法和公式，通用数表等内容除外）；</w:t>
      </w:r>
    </w:p>
    <w:p w:rsidR="00E6347C" w:rsidRDefault="007841E1">
      <w:pPr>
        <w:spacing w:line="360" w:lineRule="auto"/>
        <w:ind w:left="2" w:firstLine="538"/>
        <w:rPr>
          <w:color w:val="FF0000"/>
          <w:sz w:val="24"/>
        </w:rPr>
      </w:pPr>
      <w:r>
        <w:rPr>
          <w:rFonts w:hint="eastAsia"/>
          <w:color w:val="FF0000"/>
          <w:sz w:val="24"/>
        </w:rPr>
        <w:t>⑤将文献直接翻译或在翻译中改变字词、重排句子顺序等用于自己的论文中，且总字数超过本人所撰写论文总字数</w:t>
      </w:r>
      <w:r>
        <w:rPr>
          <w:color w:val="FF0000"/>
          <w:sz w:val="24"/>
        </w:rPr>
        <w:t>3</w:t>
      </w:r>
      <w:r>
        <w:rPr>
          <w:rFonts w:hint="eastAsia"/>
          <w:color w:val="FF0000"/>
          <w:sz w:val="24"/>
        </w:rPr>
        <w:t>0</w:t>
      </w:r>
      <w:r>
        <w:rPr>
          <w:color w:val="FF0000"/>
          <w:sz w:val="24"/>
        </w:rPr>
        <w:t xml:space="preserve">% </w:t>
      </w:r>
      <w:r>
        <w:rPr>
          <w:rFonts w:hint="eastAsia"/>
          <w:color w:val="FF0000"/>
          <w:sz w:val="24"/>
        </w:rPr>
        <w:t>的；</w:t>
      </w:r>
    </w:p>
    <w:p w:rsidR="00E6347C" w:rsidRDefault="007841E1">
      <w:pPr>
        <w:spacing w:line="360" w:lineRule="auto"/>
        <w:ind w:left="2" w:firstLine="538"/>
        <w:rPr>
          <w:color w:val="FF0000"/>
          <w:sz w:val="24"/>
        </w:rPr>
      </w:pPr>
      <w:r>
        <w:rPr>
          <w:rFonts w:hint="eastAsia"/>
          <w:color w:val="FF0000"/>
          <w:sz w:val="24"/>
        </w:rPr>
        <w:t>⑥照搬他人论文或著作</w:t>
      </w:r>
      <w:bookmarkStart w:id="0" w:name="_GoBack"/>
      <w:bookmarkEnd w:id="0"/>
      <w:r>
        <w:rPr>
          <w:rFonts w:hint="eastAsia"/>
          <w:color w:val="FF0000"/>
          <w:sz w:val="24"/>
        </w:rPr>
        <w:t>中的实验结果及分析、系统设计和问题解决办法而没有注明出处或未说明借鉴来源的。</w:t>
      </w:r>
    </w:p>
    <w:p w:rsidR="00E6347C" w:rsidRDefault="007841E1">
      <w:pPr>
        <w:spacing w:line="360" w:lineRule="auto"/>
        <w:ind w:left="2" w:firstLine="538"/>
        <w:rPr>
          <w:color w:val="FF0000"/>
          <w:sz w:val="24"/>
        </w:rPr>
      </w:pPr>
      <w:r>
        <w:rPr>
          <w:color w:val="FF0000"/>
          <w:sz w:val="24"/>
        </w:rPr>
        <w:t>2</w:t>
      </w:r>
      <w:r>
        <w:rPr>
          <w:rFonts w:hint="eastAsia"/>
          <w:color w:val="FF0000"/>
          <w:sz w:val="24"/>
        </w:rPr>
        <w:t>、抄袭程度的认定</w:t>
      </w:r>
    </w:p>
    <w:p w:rsidR="00E6347C" w:rsidRDefault="007841E1">
      <w:pPr>
        <w:spacing w:line="360" w:lineRule="auto"/>
        <w:ind w:left="2" w:firstLine="538"/>
        <w:rPr>
          <w:color w:val="FF0000"/>
          <w:sz w:val="24"/>
        </w:rPr>
      </w:pPr>
      <w:r>
        <w:rPr>
          <w:rFonts w:hint="eastAsia"/>
          <w:color w:val="FF0000"/>
          <w:sz w:val="24"/>
        </w:rPr>
        <w:t>已认定为抄袭行为的论文，其抄袭程度分为</w:t>
      </w:r>
      <w:r>
        <w:rPr>
          <w:rFonts w:hint="eastAsia"/>
          <w:color w:val="FF0000"/>
          <w:sz w:val="24"/>
        </w:rPr>
        <w:t>轻度抄袭、中度抄袭、严重抄袭三类。凡是具备上述抄袭行为中第①点的；可直接认定为严重抄袭；此外具备上述其他抄袭行为的，按照以下标准认定：</w:t>
      </w:r>
    </w:p>
    <w:p w:rsidR="00E6347C" w:rsidRDefault="007841E1">
      <w:pPr>
        <w:spacing w:line="360" w:lineRule="auto"/>
        <w:ind w:left="2" w:firstLine="538"/>
        <w:rPr>
          <w:color w:val="FF0000"/>
          <w:sz w:val="24"/>
        </w:rPr>
      </w:pPr>
      <w:r>
        <w:rPr>
          <w:rFonts w:hint="eastAsia"/>
          <w:color w:val="FF0000"/>
          <w:sz w:val="24"/>
        </w:rPr>
        <w:lastRenderedPageBreak/>
        <w:t>①具备上述抄袭行为之一的，可认定为轻度抄袭；</w:t>
      </w:r>
    </w:p>
    <w:p w:rsidR="00E6347C" w:rsidRDefault="007841E1">
      <w:pPr>
        <w:spacing w:line="360" w:lineRule="auto"/>
        <w:ind w:left="2" w:firstLine="538"/>
        <w:rPr>
          <w:color w:val="FF0000"/>
          <w:sz w:val="24"/>
        </w:rPr>
      </w:pPr>
      <w:r>
        <w:rPr>
          <w:rFonts w:hint="eastAsia"/>
          <w:color w:val="FF0000"/>
          <w:sz w:val="24"/>
        </w:rPr>
        <w:t>②具备上述抄袭行为之两点的，或超过上述有数量规定抄袭行为之一的</w:t>
      </w:r>
      <w:r>
        <w:rPr>
          <w:color w:val="FF0000"/>
          <w:sz w:val="24"/>
        </w:rPr>
        <w:t xml:space="preserve">50% </w:t>
      </w:r>
      <w:r>
        <w:rPr>
          <w:rFonts w:hint="eastAsia"/>
          <w:color w:val="FF0000"/>
          <w:sz w:val="24"/>
        </w:rPr>
        <w:t>，或有两次上述没有数量规定抄袭行为的，可认定为中度抄袭；</w:t>
      </w:r>
    </w:p>
    <w:p w:rsidR="00E6347C" w:rsidRDefault="007841E1">
      <w:pPr>
        <w:spacing w:line="360" w:lineRule="auto"/>
        <w:ind w:left="2" w:firstLine="538"/>
        <w:rPr>
          <w:color w:val="FF0000"/>
          <w:sz w:val="24"/>
        </w:rPr>
      </w:pPr>
      <w:r>
        <w:rPr>
          <w:rFonts w:hint="eastAsia"/>
          <w:color w:val="FF0000"/>
          <w:sz w:val="24"/>
        </w:rPr>
        <w:t>③具备上述抄袭行为之三点的，或超过上述有数量规定抄袭行为之一的</w:t>
      </w:r>
      <w:r>
        <w:rPr>
          <w:color w:val="FF0000"/>
          <w:sz w:val="24"/>
        </w:rPr>
        <w:t xml:space="preserve"> 100% </w:t>
      </w:r>
      <w:r>
        <w:rPr>
          <w:rFonts w:hint="eastAsia"/>
          <w:color w:val="FF0000"/>
          <w:sz w:val="24"/>
        </w:rPr>
        <w:t>及以上，或有三次上述没有数量规定抄袭行为的，可认定为严重抄袭。</w:t>
      </w:r>
    </w:p>
    <w:p w:rsidR="00E6347C" w:rsidRDefault="007841E1">
      <w:pPr>
        <w:spacing w:line="360" w:lineRule="auto"/>
        <w:rPr>
          <w:b/>
          <w:sz w:val="24"/>
        </w:rPr>
      </w:pPr>
      <w:r>
        <w:rPr>
          <w:rFonts w:cs="宋体" w:hint="eastAsia"/>
          <w:b/>
          <w:sz w:val="24"/>
        </w:rPr>
        <w:t>三、检测方式</w:t>
      </w:r>
    </w:p>
    <w:p w:rsidR="00E6347C" w:rsidRDefault="007841E1">
      <w:pPr>
        <w:spacing w:line="360" w:lineRule="auto"/>
        <w:ind w:firstLineChars="200" w:firstLine="480"/>
        <w:rPr>
          <w:sz w:val="24"/>
        </w:rPr>
      </w:pPr>
      <w:r>
        <w:rPr>
          <w:rFonts w:cs="宋体" w:hint="eastAsia"/>
          <w:sz w:val="24"/>
        </w:rPr>
        <w:t>学院使用同方知网“大学生论文抄袭检测系统”进行本科</w:t>
      </w:r>
      <w:r>
        <w:rPr>
          <w:rFonts w:cs="宋体" w:hint="eastAsia"/>
          <w:sz w:val="24"/>
        </w:rPr>
        <w:t>生毕业设计（论文）的检测工作。</w:t>
      </w:r>
    </w:p>
    <w:p w:rsidR="00E6347C" w:rsidRDefault="007841E1">
      <w:pPr>
        <w:spacing w:line="360" w:lineRule="auto"/>
        <w:ind w:firstLineChars="200" w:firstLine="480"/>
        <w:rPr>
          <w:sz w:val="24"/>
        </w:rPr>
      </w:pPr>
      <w:r>
        <w:rPr>
          <w:sz w:val="24"/>
        </w:rPr>
        <w:t>1</w:t>
      </w:r>
      <w:r>
        <w:rPr>
          <w:rFonts w:cs="宋体" w:hint="eastAsia"/>
          <w:sz w:val="24"/>
        </w:rPr>
        <w:t>、学院下发学生检测账号，学生一人</w:t>
      </w:r>
      <w:proofErr w:type="gramStart"/>
      <w:r>
        <w:rPr>
          <w:rFonts w:cs="宋体" w:hint="eastAsia"/>
          <w:sz w:val="24"/>
        </w:rPr>
        <w:t>一</w:t>
      </w:r>
      <w:proofErr w:type="gramEnd"/>
      <w:r>
        <w:rPr>
          <w:rFonts w:cs="宋体" w:hint="eastAsia"/>
          <w:sz w:val="24"/>
        </w:rPr>
        <w:t>账号，自行上传论文检测；</w:t>
      </w:r>
    </w:p>
    <w:p w:rsidR="00E6347C" w:rsidRDefault="007841E1">
      <w:pPr>
        <w:spacing w:line="360" w:lineRule="auto"/>
        <w:ind w:firstLineChars="200" w:firstLine="480"/>
        <w:rPr>
          <w:sz w:val="24"/>
        </w:rPr>
      </w:pPr>
      <w:r>
        <w:rPr>
          <w:sz w:val="24"/>
        </w:rPr>
        <w:t>2</w:t>
      </w:r>
      <w:r>
        <w:rPr>
          <w:rFonts w:cs="宋体" w:hint="eastAsia"/>
          <w:sz w:val="24"/>
        </w:rPr>
        <w:t>、论文指导教师及学院毕业论文系统管理人员对学生论文检测结果进行及时跟踪。</w:t>
      </w:r>
    </w:p>
    <w:p w:rsidR="00E6347C" w:rsidRDefault="007841E1">
      <w:pPr>
        <w:spacing w:line="360" w:lineRule="auto"/>
        <w:rPr>
          <w:sz w:val="24"/>
        </w:rPr>
      </w:pPr>
      <w:r>
        <w:rPr>
          <w:rFonts w:cs="宋体" w:hint="eastAsia"/>
          <w:b/>
          <w:sz w:val="24"/>
        </w:rPr>
        <w:t>四、检测时间</w:t>
      </w:r>
    </w:p>
    <w:p w:rsidR="00E6347C" w:rsidRDefault="007841E1">
      <w:pPr>
        <w:spacing w:line="360" w:lineRule="auto"/>
        <w:ind w:firstLineChars="200" w:firstLine="480"/>
        <w:rPr>
          <w:sz w:val="24"/>
        </w:rPr>
      </w:pPr>
      <w:r>
        <w:rPr>
          <w:sz w:val="24"/>
        </w:rPr>
        <w:t>1</w:t>
      </w:r>
      <w:r>
        <w:rPr>
          <w:rFonts w:cs="宋体" w:hint="eastAsia"/>
          <w:sz w:val="24"/>
        </w:rPr>
        <w:t>、各毕业班学生在答辩二周前完成第一次检测工作。</w:t>
      </w:r>
    </w:p>
    <w:p w:rsidR="00E6347C" w:rsidRDefault="007841E1">
      <w:pPr>
        <w:spacing w:line="360" w:lineRule="auto"/>
        <w:ind w:firstLineChars="200" w:firstLine="480"/>
        <w:rPr>
          <w:rFonts w:cs="宋体" w:hint="eastAsia"/>
          <w:color w:val="FF0000"/>
          <w:sz w:val="24"/>
        </w:rPr>
      </w:pPr>
      <w:r>
        <w:rPr>
          <w:sz w:val="24"/>
        </w:rPr>
        <w:t>2</w:t>
      </w:r>
      <w:r>
        <w:rPr>
          <w:rFonts w:cs="宋体" w:hint="eastAsia"/>
          <w:sz w:val="24"/>
        </w:rPr>
        <w:t>、</w:t>
      </w:r>
      <w:r w:rsidR="007A7991">
        <w:rPr>
          <w:rFonts w:cs="宋体" w:hint="eastAsia"/>
          <w:sz w:val="24"/>
        </w:rPr>
        <w:t>毕业论文</w:t>
      </w:r>
      <w:r w:rsidRPr="007A7991">
        <w:rPr>
          <w:rFonts w:cs="宋体" w:hint="eastAsia"/>
          <w:color w:val="FF0000"/>
          <w:sz w:val="24"/>
        </w:rPr>
        <w:t>对于第一次检测文字复制比超过</w:t>
      </w:r>
      <w:r w:rsidRPr="007A7991">
        <w:rPr>
          <w:color w:val="FF0000"/>
          <w:sz w:val="24"/>
        </w:rPr>
        <w:t>30%</w:t>
      </w:r>
      <w:r w:rsidRPr="007A7991">
        <w:rPr>
          <w:rFonts w:cs="宋体" w:hint="eastAsia"/>
          <w:color w:val="FF0000"/>
          <w:sz w:val="24"/>
        </w:rPr>
        <w:t>的学生允许有</w:t>
      </w:r>
      <w:r w:rsidRPr="007A7991">
        <w:rPr>
          <w:rFonts w:cs="宋体" w:hint="eastAsia"/>
          <w:color w:val="FF0000"/>
          <w:sz w:val="24"/>
        </w:rPr>
        <w:t>两</w:t>
      </w:r>
      <w:r w:rsidRPr="007A7991">
        <w:rPr>
          <w:rFonts w:cs="宋体" w:hint="eastAsia"/>
          <w:color w:val="FF0000"/>
          <w:sz w:val="24"/>
        </w:rPr>
        <w:t>次修改机会，但需在答辩一周前完成修改及再次检测工作。</w:t>
      </w:r>
    </w:p>
    <w:p w:rsidR="007A7991" w:rsidRDefault="007A7991">
      <w:pPr>
        <w:spacing w:line="360" w:lineRule="auto"/>
        <w:ind w:firstLineChars="200" w:firstLine="480"/>
        <w:rPr>
          <w:sz w:val="24"/>
        </w:rPr>
      </w:pPr>
      <w:r>
        <w:rPr>
          <w:rFonts w:cs="宋体" w:hint="eastAsia"/>
          <w:color w:val="FF0000"/>
          <w:sz w:val="24"/>
        </w:rPr>
        <w:t>3</w:t>
      </w:r>
      <w:r>
        <w:rPr>
          <w:rFonts w:cs="宋体" w:hint="eastAsia"/>
          <w:color w:val="FF0000"/>
          <w:sz w:val="24"/>
        </w:rPr>
        <w:t>、毕业设计原则上不超过</w:t>
      </w:r>
      <w:r>
        <w:rPr>
          <w:rFonts w:cs="宋体" w:hint="eastAsia"/>
          <w:color w:val="FF0000"/>
          <w:sz w:val="24"/>
        </w:rPr>
        <w:t>60%</w:t>
      </w:r>
      <w:r w:rsidR="004A6286">
        <w:rPr>
          <w:rFonts w:cs="宋体" w:hint="eastAsia"/>
          <w:color w:val="FF0000"/>
          <w:sz w:val="24"/>
        </w:rPr>
        <w:t>。</w:t>
      </w:r>
    </w:p>
    <w:p w:rsidR="00E6347C" w:rsidRDefault="007841E1">
      <w:pPr>
        <w:spacing w:line="360" w:lineRule="auto"/>
        <w:rPr>
          <w:sz w:val="24"/>
        </w:rPr>
      </w:pPr>
      <w:r>
        <w:rPr>
          <w:rFonts w:hint="eastAsia"/>
          <w:sz w:val="24"/>
        </w:rPr>
        <w:t xml:space="preserve">    </w:t>
      </w:r>
      <w:r>
        <w:rPr>
          <w:rFonts w:hint="eastAsia"/>
          <w:sz w:val="24"/>
        </w:rPr>
        <w:t>除论文学术不端行为检测外，学院欢迎就毕业设计（论文）进行有证据的举报，鼓励实名制举报。</w:t>
      </w:r>
    </w:p>
    <w:p w:rsidR="00E6347C" w:rsidRDefault="007841E1">
      <w:pPr>
        <w:spacing w:line="360" w:lineRule="auto"/>
        <w:ind w:left="2" w:firstLine="538"/>
        <w:rPr>
          <w:sz w:val="24"/>
        </w:rPr>
      </w:pPr>
      <w:r>
        <w:rPr>
          <w:rFonts w:hint="eastAsia"/>
          <w:color w:val="FF0000"/>
          <w:sz w:val="24"/>
        </w:rPr>
        <w:t>举报电话：</w:t>
      </w:r>
      <w:r>
        <w:rPr>
          <w:rFonts w:hint="eastAsia"/>
          <w:color w:val="FF0000"/>
          <w:sz w:val="24"/>
        </w:rPr>
        <w:t>0576-88665791</w:t>
      </w:r>
      <w:r>
        <w:rPr>
          <w:rFonts w:hint="eastAsia"/>
          <w:color w:val="FF0000"/>
          <w:sz w:val="24"/>
        </w:rPr>
        <w:t>，举报邮箱：</w:t>
      </w:r>
      <w:r>
        <w:rPr>
          <w:rFonts w:hint="eastAsia"/>
          <w:color w:val="FF0000"/>
          <w:sz w:val="24"/>
        </w:rPr>
        <w:t>jzgc@tzc.edu.cn &lt;jzgc@tzc.edu.cn&gt;</w:t>
      </w:r>
    </w:p>
    <w:p w:rsidR="00E6347C" w:rsidRDefault="007841E1">
      <w:pPr>
        <w:spacing w:line="360" w:lineRule="auto"/>
        <w:ind w:left="2" w:firstLine="538"/>
        <w:rPr>
          <w:sz w:val="24"/>
        </w:rPr>
      </w:pPr>
      <w:r>
        <w:rPr>
          <w:rFonts w:hint="eastAsia"/>
          <w:sz w:val="24"/>
        </w:rPr>
        <w:t>对有疑似抄袭行文的毕业设计（论文），学院组织人员对其进行审核与认定，并将认定结果提交至学院教学委员会。</w:t>
      </w:r>
    </w:p>
    <w:p w:rsidR="00E6347C" w:rsidRDefault="007841E1">
      <w:pPr>
        <w:spacing w:line="360" w:lineRule="auto"/>
        <w:rPr>
          <w:b/>
          <w:sz w:val="24"/>
        </w:rPr>
      </w:pPr>
      <w:r>
        <w:rPr>
          <w:rFonts w:hint="eastAsia"/>
          <w:b/>
          <w:sz w:val="24"/>
        </w:rPr>
        <w:t>五</w:t>
      </w:r>
      <w:r>
        <w:rPr>
          <w:rFonts w:hint="eastAsia"/>
          <w:b/>
          <w:sz w:val="24"/>
        </w:rPr>
        <w:t>、抄袭行为的处理</w:t>
      </w:r>
    </w:p>
    <w:p w:rsidR="00E6347C" w:rsidRDefault="007841E1">
      <w:pPr>
        <w:spacing w:line="360" w:lineRule="auto"/>
        <w:ind w:left="2" w:firstLine="538"/>
        <w:rPr>
          <w:sz w:val="24"/>
        </w:rPr>
      </w:pPr>
      <w:r>
        <w:rPr>
          <w:rFonts w:hint="eastAsia"/>
          <w:sz w:val="24"/>
        </w:rPr>
        <w:t>1</w:t>
      </w:r>
      <w:r>
        <w:rPr>
          <w:rFonts w:hint="eastAsia"/>
          <w:sz w:val="24"/>
        </w:rPr>
        <w:t>、对授予学位（毕业）前被发现或被举报具有抄袭行为的学位毕业设计（论文）作者的处理</w:t>
      </w:r>
    </w:p>
    <w:p w:rsidR="00E6347C" w:rsidRDefault="007841E1">
      <w:pPr>
        <w:spacing w:line="360" w:lineRule="auto"/>
        <w:ind w:left="2" w:firstLine="538"/>
        <w:rPr>
          <w:sz w:val="24"/>
        </w:rPr>
      </w:pPr>
      <w:r>
        <w:rPr>
          <w:rFonts w:hint="eastAsia"/>
          <w:sz w:val="24"/>
        </w:rPr>
        <w:t>对于学院、教务处在论文审查过程中被发现或在答辩过程中被发现或被他人举报的具有抄袭行为的毕业设计（论文），由指导教师和对应专业团队对论文作者进行批评教育、责令改正，并根据抄袭情节轻重责令其修</w:t>
      </w:r>
      <w:r>
        <w:rPr>
          <w:rFonts w:hint="eastAsia"/>
          <w:sz w:val="24"/>
        </w:rPr>
        <w:t>改论文、重新撰写论文、推迟答辩半年或一年、取消毕业设计（论文）申请（答辩）资格等处理；</w:t>
      </w:r>
    </w:p>
    <w:p w:rsidR="00E6347C" w:rsidRDefault="007841E1">
      <w:pPr>
        <w:spacing w:line="360" w:lineRule="auto"/>
        <w:ind w:left="2" w:firstLine="538"/>
        <w:rPr>
          <w:sz w:val="24"/>
        </w:rPr>
      </w:pPr>
      <w:r>
        <w:rPr>
          <w:rFonts w:hint="eastAsia"/>
          <w:sz w:val="24"/>
        </w:rPr>
        <w:t>2</w:t>
      </w:r>
      <w:r>
        <w:rPr>
          <w:rFonts w:hint="eastAsia"/>
          <w:sz w:val="24"/>
        </w:rPr>
        <w:t>、对授予学位（毕业）后被举报具有抄袭行为的毕业设计（论文）作者的</w:t>
      </w:r>
      <w:r>
        <w:rPr>
          <w:rFonts w:hint="eastAsia"/>
          <w:sz w:val="24"/>
        </w:rPr>
        <w:lastRenderedPageBreak/>
        <w:t>处理</w:t>
      </w:r>
    </w:p>
    <w:p w:rsidR="00E6347C" w:rsidRDefault="007841E1">
      <w:pPr>
        <w:spacing w:line="360" w:lineRule="auto"/>
        <w:ind w:left="2" w:firstLine="538"/>
        <w:rPr>
          <w:sz w:val="24"/>
        </w:rPr>
      </w:pPr>
      <w:r>
        <w:rPr>
          <w:rFonts w:hint="eastAsia"/>
          <w:sz w:val="24"/>
        </w:rPr>
        <w:t>对于已毕业离校的当事人，建议将调查结论寄送其所在单位；严重的抄袭者或对我校造成重大不良影响的，</w:t>
      </w:r>
      <w:r>
        <w:rPr>
          <w:rFonts w:hint="eastAsia"/>
          <w:color w:val="FF0000"/>
          <w:sz w:val="24"/>
        </w:rPr>
        <w:t>建议学校按相关程序公告撤销其因抄袭行为而获得的学历证书</w:t>
      </w:r>
      <w:r>
        <w:rPr>
          <w:rFonts w:hint="eastAsia"/>
          <w:sz w:val="24"/>
        </w:rPr>
        <w:t>（包括电子注册证书）、学位证书、荣誉称号等，并保留追回因抄袭在我校获得的经济利益的权力。</w:t>
      </w:r>
    </w:p>
    <w:p w:rsidR="00E6347C" w:rsidRDefault="007841E1">
      <w:pPr>
        <w:spacing w:line="360" w:lineRule="auto"/>
        <w:rPr>
          <w:b/>
          <w:sz w:val="24"/>
        </w:rPr>
      </w:pPr>
      <w:r>
        <w:rPr>
          <w:rFonts w:hint="eastAsia"/>
          <w:b/>
          <w:sz w:val="24"/>
        </w:rPr>
        <w:t>六</w:t>
      </w:r>
      <w:r>
        <w:rPr>
          <w:rFonts w:hint="eastAsia"/>
          <w:b/>
          <w:sz w:val="24"/>
        </w:rPr>
        <w:t>、争议解决</w:t>
      </w:r>
    </w:p>
    <w:p w:rsidR="00E6347C" w:rsidRDefault="007841E1">
      <w:pPr>
        <w:spacing w:line="360" w:lineRule="auto"/>
        <w:ind w:left="2" w:firstLine="538"/>
        <w:rPr>
          <w:sz w:val="24"/>
        </w:rPr>
      </w:pPr>
      <w:r>
        <w:rPr>
          <w:rFonts w:hint="eastAsia"/>
          <w:sz w:val="24"/>
        </w:rPr>
        <w:t>举报人或当事人对认定结果和处理有不同意见的，可在接到认定结果和处理意见起</w:t>
      </w:r>
      <w:r>
        <w:rPr>
          <w:rFonts w:hint="eastAsia"/>
          <w:sz w:val="24"/>
        </w:rPr>
        <w:t>10</w:t>
      </w:r>
      <w:r>
        <w:rPr>
          <w:rFonts w:hint="eastAsia"/>
          <w:sz w:val="24"/>
        </w:rPr>
        <w:t>个工作日内向</w:t>
      </w:r>
      <w:r>
        <w:rPr>
          <w:rFonts w:hint="eastAsia"/>
          <w:color w:val="FF0000"/>
          <w:sz w:val="24"/>
        </w:rPr>
        <w:t>学院教学委员</w:t>
      </w:r>
      <w:r>
        <w:rPr>
          <w:rFonts w:hint="eastAsia"/>
          <w:color w:val="FF0000"/>
          <w:sz w:val="24"/>
        </w:rPr>
        <w:t>会</w:t>
      </w:r>
      <w:r>
        <w:rPr>
          <w:rFonts w:hint="eastAsia"/>
          <w:sz w:val="24"/>
        </w:rPr>
        <w:t>申诉。</w:t>
      </w:r>
    </w:p>
    <w:p w:rsidR="00E6347C" w:rsidRDefault="007841E1">
      <w:pPr>
        <w:spacing w:line="360" w:lineRule="auto"/>
        <w:rPr>
          <w:b/>
          <w:sz w:val="24"/>
        </w:rPr>
      </w:pPr>
      <w:r>
        <w:rPr>
          <w:rFonts w:hint="eastAsia"/>
          <w:b/>
          <w:sz w:val="24"/>
        </w:rPr>
        <w:t>七</w:t>
      </w:r>
      <w:r>
        <w:rPr>
          <w:rFonts w:hint="eastAsia"/>
          <w:b/>
          <w:sz w:val="24"/>
        </w:rPr>
        <w:t>、其它</w:t>
      </w:r>
    </w:p>
    <w:p w:rsidR="00E6347C" w:rsidRDefault="007841E1">
      <w:pPr>
        <w:spacing w:line="360" w:lineRule="auto"/>
        <w:ind w:left="2" w:firstLine="538"/>
        <w:rPr>
          <w:sz w:val="24"/>
        </w:rPr>
      </w:pPr>
      <w:r>
        <w:rPr>
          <w:sz w:val="24"/>
        </w:rPr>
        <w:t>1</w:t>
      </w:r>
      <w:r>
        <w:rPr>
          <w:rFonts w:hint="eastAsia"/>
          <w:sz w:val="24"/>
        </w:rPr>
        <w:t>、本</w:t>
      </w:r>
      <w:r>
        <w:rPr>
          <w:rFonts w:hint="eastAsia"/>
          <w:color w:val="FF0000"/>
          <w:sz w:val="24"/>
        </w:rPr>
        <w:t>细则</w:t>
      </w:r>
      <w:r>
        <w:rPr>
          <w:rFonts w:hint="eastAsia"/>
          <w:sz w:val="24"/>
        </w:rPr>
        <w:t>的解释权属于台州学院建筑工程学院。</w:t>
      </w:r>
    </w:p>
    <w:p w:rsidR="00E6347C" w:rsidRDefault="007841E1">
      <w:pPr>
        <w:spacing w:line="360" w:lineRule="auto"/>
        <w:ind w:left="2" w:firstLine="538"/>
        <w:rPr>
          <w:sz w:val="24"/>
        </w:rPr>
      </w:pPr>
      <w:r>
        <w:rPr>
          <w:rFonts w:hint="eastAsia"/>
          <w:sz w:val="24"/>
        </w:rPr>
        <w:t>2</w:t>
      </w:r>
      <w:r>
        <w:rPr>
          <w:rFonts w:hint="eastAsia"/>
          <w:sz w:val="24"/>
        </w:rPr>
        <w:t>、本细则仅针对我院毕业设计（论文）的抄袭行为进行处理，其它</w:t>
      </w:r>
      <w:proofErr w:type="gramStart"/>
      <w:r>
        <w:rPr>
          <w:rFonts w:hint="eastAsia"/>
          <w:sz w:val="24"/>
        </w:rPr>
        <w:t>如权利</w:t>
      </w:r>
      <w:proofErr w:type="gramEnd"/>
      <w:r>
        <w:rPr>
          <w:rFonts w:hint="eastAsia"/>
          <w:sz w:val="24"/>
        </w:rPr>
        <w:t>人与侵害人之间的民事纠纷等不在本办法处理范围内。</w:t>
      </w:r>
    </w:p>
    <w:p w:rsidR="00E6347C" w:rsidRDefault="007841E1">
      <w:pPr>
        <w:spacing w:line="360" w:lineRule="auto"/>
        <w:ind w:left="2" w:firstLine="538"/>
        <w:rPr>
          <w:sz w:val="24"/>
        </w:rPr>
      </w:pPr>
      <w:r>
        <w:rPr>
          <w:rFonts w:hint="eastAsia"/>
          <w:sz w:val="24"/>
        </w:rPr>
        <w:t>3</w:t>
      </w:r>
      <w:r>
        <w:rPr>
          <w:rFonts w:hint="eastAsia"/>
          <w:sz w:val="24"/>
        </w:rPr>
        <w:t>、本</w:t>
      </w:r>
      <w:r>
        <w:rPr>
          <w:rFonts w:hint="eastAsia"/>
          <w:color w:val="FF0000"/>
          <w:sz w:val="24"/>
        </w:rPr>
        <w:t>细则</w:t>
      </w:r>
      <w:r>
        <w:rPr>
          <w:rFonts w:hint="eastAsia"/>
          <w:sz w:val="24"/>
        </w:rPr>
        <w:t>自发布之日起实施。</w:t>
      </w:r>
    </w:p>
    <w:p w:rsidR="00E6347C" w:rsidRDefault="00E6347C">
      <w:pPr>
        <w:spacing w:line="360" w:lineRule="auto"/>
        <w:ind w:left="2" w:firstLine="538"/>
        <w:rPr>
          <w:sz w:val="24"/>
        </w:rPr>
      </w:pPr>
    </w:p>
    <w:p w:rsidR="00E6347C" w:rsidRDefault="007841E1">
      <w:pPr>
        <w:ind w:left="2" w:firstLine="538"/>
        <w:rPr>
          <w:sz w:val="24"/>
        </w:rPr>
      </w:pPr>
      <w:r>
        <w:rPr>
          <w:sz w:val="24"/>
        </w:rPr>
        <w:t xml:space="preserve">                                          </w:t>
      </w:r>
      <w:r>
        <w:rPr>
          <w:rFonts w:hint="eastAsia"/>
          <w:sz w:val="24"/>
        </w:rPr>
        <w:t>台州学院建筑工程学院</w:t>
      </w:r>
    </w:p>
    <w:p w:rsidR="00E6347C" w:rsidRDefault="007841E1">
      <w:pPr>
        <w:ind w:right="526"/>
      </w:pPr>
      <w:r>
        <w:rPr>
          <w:rFonts w:hint="eastAsia"/>
          <w:sz w:val="24"/>
        </w:rPr>
        <w:t xml:space="preserve">                                          </w:t>
      </w:r>
      <w:r>
        <w:rPr>
          <w:rFonts w:hint="eastAsia"/>
          <w:sz w:val="24"/>
        </w:rPr>
        <w:t>二〇一四年十一月</w:t>
      </w:r>
      <w:r>
        <w:rPr>
          <w:rFonts w:hint="eastAsia"/>
          <w:sz w:val="24"/>
        </w:rPr>
        <w:t>二十日</w:t>
      </w:r>
    </w:p>
    <w:sectPr w:rsidR="00E634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E1" w:rsidRDefault="007841E1">
      <w:r>
        <w:separator/>
      </w:r>
    </w:p>
  </w:endnote>
  <w:endnote w:type="continuationSeparator" w:id="0">
    <w:p w:rsidR="007841E1" w:rsidRDefault="007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E1" w:rsidRDefault="007841E1">
      <w:r>
        <w:separator/>
      </w:r>
    </w:p>
  </w:footnote>
  <w:footnote w:type="continuationSeparator" w:id="0">
    <w:p w:rsidR="007841E1" w:rsidRDefault="0078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7C" w:rsidRDefault="00E634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3F2"/>
    <w:rsid w:val="00237FE5"/>
    <w:rsid w:val="002802D2"/>
    <w:rsid w:val="00480D74"/>
    <w:rsid w:val="004A6286"/>
    <w:rsid w:val="004F73F2"/>
    <w:rsid w:val="00521015"/>
    <w:rsid w:val="00590F64"/>
    <w:rsid w:val="00630313"/>
    <w:rsid w:val="007841E1"/>
    <w:rsid w:val="0078437F"/>
    <w:rsid w:val="007A7991"/>
    <w:rsid w:val="0081468D"/>
    <w:rsid w:val="00963804"/>
    <w:rsid w:val="00995AD2"/>
    <w:rsid w:val="009E4157"/>
    <w:rsid w:val="00AB7F13"/>
    <w:rsid w:val="00B0085B"/>
    <w:rsid w:val="00B65B5B"/>
    <w:rsid w:val="00D64599"/>
    <w:rsid w:val="00E6347C"/>
    <w:rsid w:val="00EA335E"/>
    <w:rsid w:val="038D72DF"/>
    <w:rsid w:val="07066370"/>
    <w:rsid w:val="07CB25CD"/>
    <w:rsid w:val="0AE0753A"/>
    <w:rsid w:val="0F61774B"/>
    <w:rsid w:val="18021846"/>
    <w:rsid w:val="2533636B"/>
    <w:rsid w:val="296D12E7"/>
    <w:rsid w:val="2DD27B8E"/>
    <w:rsid w:val="3D1979F1"/>
    <w:rsid w:val="5C805BD1"/>
    <w:rsid w:val="5DF247AE"/>
    <w:rsid w:val="5E3E1C65"/>
    <w:rsid w:val="6264757B"/>
    <w:rsid w:val="6E4F3D89"/>
    <w:rsid w:val="6ED41F14"/>
    <w:rsid w:val="75A4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semiHidden/>
    <w:rPr>
      <w:rFonts w:ascii="Arial" w:eastAsia="黑体" w:hAnsi="Arial" w:cs="Times New Roman"/>
      <w:b/>
      <w:bCs/>
      <w:sz w:val="32"/>
      <w:szCs w:val="32"/>
    </w:rPr>
  </w:style>
  <w:style w:type="character" w:customStyle="1" w:styleId="Char1">
    <w:name w:val="页眉 Char"/>
    <w:link w:val="a5"/>
    <w:uiPriority w:val="99"/>
    <w:rPr>
      <w:rFonts w:ascii="Times New Roman" w:eastAsia="宋体" w:hAnsi="Times New Roman" w:cs="Times New Roman"/>
      <w:sz w:val="18"/>
      <w:szCs w:val="18"/>
    </w:rPr>
  </w:style>
  <w:style w:type="character" w:customStyle="1" w:styleId="Char0">
    <w:name w:val="页脚 Char"/>
    <w:link w:val="a4"/>
    <w:uiPriority w:val="99"/>
    <w:rPr>
      <w:rFonts w:ascii="Times New Roman" w:eastAsia="宋体" w:hAnsi="Times New Roman" w:cs="Times New Roman"/>
      <w:sz w:val="18"/>
      <w:szCs w:val="18"/>
    </w:rPr>
  </w:style>
  <w:style w:type="character" w:customStyle="1" w:styleId="Char">
    <w:name w:val="批注框文本 Char"/>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292</Words>
  <Characters>1667</Characters>
  <Application>Microsoft Office Word</Application>
  <DocSecurity>0</DocSecurity>
  <Lines>13</Lines>
  <Paragraphs>3</Paragraphs>
  <ScaleCrop>false</ScaleCrop>
  <Company>Sky123.Org</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人文社会科学院关于毕业论文抄袭认定及处理办法（暂行）</dc:title>
  <dc:creator>admin</dc:creator>
  <cp:lastModifiedBy>张艳妮</cp:lastModifiedBy>
  <cp:revision>2</cp:revision>
  <cp:lastPrinted>2012-05-29T08:25:00Z</cp:lastPrinted>
  <dcterms:created xsi:type="dcterms:W3CDTF">2012-05-29T05:56:00Z</dcterms:created>
  <dcterms:modified xsi:type="dcterms:W3CDTF">2017-04-19T08:19:00Z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